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E4" w:rsidRDefault="009306E9">
      <w:pPr>
        <w:ind w:left="82" w:right="70"/>
        <w:jc w:val="center"/>
      </w:pPr>
      <w:r>
        <w:rPr>
          <w:b/>
        </w:rPr>
        <w:t>Кейс-отзыв наставляемого–молодого специалиста</w:t>
      </w:r>
    </w:p>
    <w:p w:rsidR="003809E4" w:rsidRDefault="000C6624">
      <w:pPr>
        <w:ind w:left="82" w:right="0"/>
        <w:jc w:val="center"/>
      </w:pPr>
      <w:r>
        <w:rPr>
          <w:b/>
        </w:rPr>
        <w:t>ГБОУ О</w:t>
      </w:r>
      <w:r w:rsidR="009306E9">
        <w:rPr>
          <w:b/>
        </w:rPr>
        <w:t xml:space="preserve">ОШ </w:t>
      </w:r>
      <w:r>
        <w:rPr>
          <w:b/>
        </w:rPr>
        <w:t xml:space="preserve">№2 </w:t>
      </w:r>
      <w:proofErr w:type="spellStart"/>
      <w:r>
        <w:rPr>
          <w:b/>
        </w:rPr>
        <w:t>г.о.Октябрьск</w:t>
      </w:r>
      <w:proofErr w:type="spellEnd"/>
    </w:p>
    <w:p w:rsidR="000C6624" w:rsidRDefault="00650BF3">
      <w:pPr>
        <w:spacing w:after="485" w:line="361" w:lineRule="auto"/>
        <w:ind w:left="2626" w:right="2614"/>
        <w:jc w:val="center"/>
        <w:rPr>
          <w:b/>
        </w:rPr>
      </w:pPr>
      <w:r>
        <w:rPr>
          <w:b/>
        </w:rPr>
        <w:t>Григорьевой Ирины Сергеевны</w:t>
      </w:r>
    </w:p>
    <w:p w:rsidR="003809E4" w:rsidRDefault="009306E9" w:rsidP="000C6624">
      <w:pPr>
        <w:spacing w:after="0" w:line="362" w:lineRule="auto"/>
        <w:ind w:right="0" w:firstLine="124"/>
      </w:pPr>
      <w:r>
        <w:t xml:space="preserve">В начале работы мне, </w:t>
      </w:r>
      <w:r w:rsidR="00650BF3">
        <w:t xml:space="preserve">как </w:t>
      </w:r>
      <w:r>
        <w:t xml:space="preserve">молодому специалисту, сразу назначили наставника </w:t>
      </w:r>
      <w:proofErr w:type="spellStart"/>
      <w:r w:rsidR="000C6624">
        <w:t>Гобузову</w:t>
      </w:r>
      <w:proofErr w:type="spellEnd"/>
      <w:r>
        <w:t xml:space="preserve"> Татьяну </w:t>
      </w:r>
      <w:r w:rsidR="000C6624">
        <w:t>Ивановну</w:t>
      </w:r>
      <w:r>
        <w:t xml:space="preserve">, которая помогает мне адаптироваться в системе образования. Татьяна </w:t>
      </w:r>
      <w:r w:rsidR="000C6624">
        <w:t>Ивано</w:t>
      </w:r>
      <w:r>
        <w:t>вна поставила цели и задачи в рамках программы организации наставничества.</w:t>
      </w:r>
    </w:p>
    <w:p w:rsidR="003809E4" w:rsidRDefault="009306E9">
      <w:pPr>
        <w:spacing w:after="0" w:line="362" w:lineRule="auto"/>
        <w:ind w:left="0" w:right="0" w:firstLine="139"/>
      </w:pPr>
      <w:r>
        <w:t>Основной моей целью является адаптация в системе образования через консультации и рекомендации по совершенствованию теоретических знаний и повышению педагогического мастерства. На начало учебного года наставник провёл анкетирование и выявил ряд затруднений в моей работе.</w:t>
      </w:r>
    </w:p>
    <w:p w:rsidR="003809E4" w:rsidRDefault="009306E9">
      <w:pPr>
        <w:spacing w:after="53" w:line="361" w:lineRule="auto"/>
        <w:ind w:left="10" w:right="0"/>
      </w:pPr>
      <w:r>
        <w:t xml:space="preserve">Для достижения результата в рамках </w:t>
      </w:r>
      <w:r w:rsidR="000C6624">
        <w:t xml:space="preserve">нашего </w:t>
      </w:r>
      <w:r>
        <w:t>сотрудничества были выработаны следующие задачи:</w:t>
      </w:r>
    </w:p>
    <w:p w:rsidR="003809E4" w:rsidRDefault="009306E9">
      <w:pPr>
        <w:numPr>
          <w:ilvl w:val="0"/>
          <w:numId w:val="1"/>
        </w:numPr>
        <w:ind w:right="0" w:hanging="360"/>
      </w:pPr>
      <w:r>
        <w:t>Изучение нормативно-правовой базы, ведение документации.</w:t>
      </w:r>
    </w:p>
    <w:p w:rsidR="003809E4" w:rsidRDefault="009306E9">
      <w:pPr>
        <w:numPr>
          <w:ilvl w:val="0"/>
          <w:numId w:val="1"/>
        </w:numPr>
        <w:ind w:right="0" w:hanging="360"/>
      </w:pPr>
      <w:r>
        <w:t>Инструктирование по правилам пользования, технике безопасности.</w:t>
      </w:r>
    </w:p>
    <w:p w:rsidR="003809E4" w:rsidRDefault="009306E9">
      <w:pPr>
        <w:numPr>
          <w:ilvl w:val="0"/>
          <w:numId w:val="1"/>
        </w:numPr>
        <w:ind w:right="0" w:hanging="360"/>
      </w:pPr>
      <w:r>
        <w:t>Механизм использования дидактического, наглядного и других материалов.</w:t>
      </w:r>
    </w:p>
    <w:p w:rsidR="003809E4" w:rsidRDefault="009306E9">
      <w:pPr>
        <w:numPr>
          <w:ilvl w:val="0"/>
          <w:numId w:val="1"/>
        </w:numPr>
        <w:ind w:right="0" w:hanging="360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3809E4" w:rsidRDefault="009306E9">
      <w:pPr>
        <w:numPr>
          <w:ilvl w:val="0"/>
          <w:numId w:val="1"/>
        </w:numPr>
        <w:ind w:right="0" w:hanging="360"/>
      </w:pPr>
      <w:r>
        <w:t>Выбор методической темы для самообразования.</w:t>
      </w:r>
    </w:p>
    <w:p w:rsidR="003809E4" w:rsidRDefault="009306E9">
      <w:pPr>
        <w:numPr>
          <w:ilvl w:val="0"/>
          <w:numId w:val="1"/>
        </w:numPr>
        <w:ind w:right="0" w:hanging="360"/>
      </w:pPr>
      <w:r>
        <w:t>Подготовка к первичному повышению квалификации.</w:t>
      </w:r>
    </w:p>
    <w:p w:rsidR="003809E4" w:rsidRDefault="009306E9">
      <w:pPr>
        <w:spacing w:after="0" w:line="361" w:lineRule="auto"/>
        <w:ind w:left="5" w:right="0" w:firstLine="350"/>
      </w:pPr>
      <w:r>
        <w:t xml:space="preserve">В рамках адаптационного периода и предупреждения ошибок по ведению документов мой наставник провёл консультирование по ведению документации. Было организовано изучение документов по ФГОС, консультации по составлению </w:t>
      </w:r>
      <w:r w:rsidR="00650BF3">
        <w:t>индивидуальных планов коррекционной работы с обучающимися</w:t>
      </w:r>
      <w:r>
        <w:t>.</w:t>
      </w:r>
    </w:p>
    <w:p w:rsidR="003809E4" w:rsidRDefault="000C6624">
      <w:pPr>
        <w:spacing w:after="2" w:line="361" w:lineRule="auto"/>
        <w:ind w:left="5" w:right="0" w:firstLine="708"/>
      </w:pPr>
      <w:proofErr w:type="spellStart"/>
      <w:r>
        <w:t>Гобузова</w:t>
      </w:r>
      <w:proofErr w:type="spellEnd"/>
      <w:r>
        <w:t xml:space="preserve"> Т.И</w:t>
      </w:r>
      <w:r w:rsidR="009306E9">
        <w:t>. посетила мои занятия с целью ознакомления с методикой преподавания и оказания методической помощи в начале учебного года, что помогло выявить типичные затруднения:</w:t>
      </w:r>
    </w:p>
    <w:p w:rsidR="003809E4" w:rsidRDefault="009306E9" w:rsidP="009306E9">
      <w:pPr>
        <w:ind w:left="0" w:right="0"/>
      </w:pPr>
      <w:r>
        <w:t>-в распределении времени на этапах занятия;</w:t>
      </w:r>
    </w:p>
    <w:p w:rsidR="003809E4" w:rsidRDefault="009306E9" w:rsidP="009306E9">
      <w:pPr>
        <w:ind w:left="0" w:right="0"/>
      </w:pPr>
      <w:r>
        <w:t>-в ф</w:t>
      </w:r>
      <w:r w:rsidR="00650BF3">
        <w:t>ормулировке целей.</w:t>
      </w:r>
    </w:p>
    <w:p w:rsidR="009306E9" w:rsidRDefault="009306E9" w:rsidP="009306E9">
      <w:pPr>
        <w:spacing w:after="0" w:line="361" w:lineRule="auto"/>
        <w:ind w:left="0" w:right="0"/>
        <w:jc w:val="left"/>
      </w:pPr>
      <w:r>
        <w:t>Для устранения указанных затруднений были проведены:</w:t>
      </w:r>
    </w:p>
    <w:p w:rsidR="009306E9" w:rsidRDefault="009306E9" w:rsidP="009306E9">
      <w:pPr>
        <w:spacing w:after="0" w:line="361" w:lineRule="auto"/>
        <w:ind w:left="0" w:right="0"/>
        <w:jc w:val="left"/>
      </w:pPr>
      <w:r>
        <w:lastRenderedPageBreak/>
        <w:t xml:space="preserve">- консультации по выявленным проблемам; </w:t>
      </w:r>
    </w:p>
    <w:p w:rsidR="003809E4" w:rsidRDefault="009306E9" w:rsidP="009306E9">
      <w:pPr>
        <w:spacing w:after="0" w:line="361" w:lineRule="auto"/>
        <w:ind w:left="0" w:right="0"/>
        <w:jc w:val="left"/>
      </w:pPr>
      <w:r>
        <w:t>- тренинг для молодого специалиста.</w:t>
      </w:r>
    </w:p>
    <w:p w:rsidR="009306E9" w:rsidRDefault="009306E9" w:rsidP="009306E9">
      <w:pPr>
        <w:spacing w:after="0" w:line="362" w:lineRule="auto"/>
        <w:ind w:left="0" w:right="0"/>
      </w:pPr>
      <w:r>
        <w:t xml:space="preserve">Уже на первом этапе наставничества я приняла участие в работе окружных семинаров на базе РЦ г. Сызрани, выступила на </w:t>
      </w:r>
      <w:r w:rsidR="00650BF3">
        <w:t xml:space="preserve">заседании </w:t>
      </w:r>
      <w:proofErr w:type="spellStart"/>
      <w:r w:rsidR="00650BF3">
        <w:t>ППк</w:t>
      </w:r>
      <w:proofErr w:type="spellEnd"/>
      <w:r>
        <w:t xml:space="preserve"> ГБОУ ООШ №2 </w:t>
      </w:r>
      <w:proofErr w:type="spellStart"/>
      <w:r>
        <w:t>г.о.Октябрьск</w:t>
      </w:r>
      <w:proofErr w:type="spellEnd"/>
      <w:r>
        <w:t xml:space="preserve"> по вопросам </w:t>
      </w:r>
      <w:r w:rsidR="00650BF3">
        <w:t>адаптации 1 и 5 классов</w:t>
      </w:r>
      <w:r>
        <w:t xml:space="preserve">, организации эффективного взаимодействия с родителями, посетила </w:t>
      </w:r>
      <w:r w:rsidR="00650BF3">
        <w:t>занятия опытных педагогов школы</w:t>
      </w:r>
      <w:r>
        <w:t xml:space="preserve">. </w:t>
      </w:r>
    </w:p>
    <w:p w:rsidR="003809E4" w:rsidRDefault="009306E9" w:rsidP="009306E9">
      <w:pPr>
        <w:spacing w:after="0" w:line="362" w:lineRule="auto"/>
        <w:ind w:left="0" w:right="0"/>
      </w:pPr>
      <w:r>
        <w:t xml:space="preserve">Я прошла </w:t>
      </w:r>
      <w:r w:rsidRPr="00650BF3">
        <w:rPr>
          <w:color w:val="auto"/>
        </w:rPr>
        <w:t>курсы</w:t>
      </w:r>
      <w:r>
        <w:t xml:space="preserve"> повышения квалификации</w:t>
      </w:r>
      <w:bookmarkStart w:id="0" w:name="_GoBack"/>
      <w:bookmarkEnd w:id="0"/>
      <w:r w:rsidR="00650BF3">
        <w:t xml:space="preserve">, по </w:t>
      </w:r>
      <w:proofErr w:type="spellStart"/>
      <w:r w:rsidR="00650BF3">
        <w:t>цифровизации</w:t>
      </w:r>
      <w:proofErr w:type="spellEnd"/>
      <w:r w:rsidR="00650BF3">
        <w:t xml:space="preserve"> образования, профориентации обучающихся с ОВЗ</w:t>
      </w:r>
      <w:r>
        <w:t>.</w:t>
      </w:r>
    </w:p>
    <w:p w:rsidR="003809E4" w:rsidRDefault="009306E9">
      <w:pPr>
        <w:spacing w:line="362" w:lineRule="auto"/>
        <w:ind w:left="5" w:right="0" w:firstLine="708"/>
      </w:pPr>
      <w:r>
        <w:t xml:space="preserve">Система наставничества позволила мне систематизировать процесс выполнения задач по развитию моих педагогических навыков и умений. Благодаря системе открытых занятий, мной были получены очень важные педагогические и методические знания. Наставником был проведен разбор данных мною занятий, даны рекомендации по моей работе с обучающимися, обозначены коррекционные мероприятия в рамках дальнейшей педагогической деятельности. </w:t>
      </w:r>
    </w:p>
    <w:p w:rsidR="00650BF3" w:rsidRPr="00650BF3" w:rsidRDefault="00650BF3">
      <w:pPr>
        <w:spacing w:line="362" w:lineRule="auto"/>
        <w:ind w:left="5" w:right="0" w:firstLine="708"/>
      </w:pPr>
      <w:r>
        <w:t xml:space="preserve">Цели нашей совместной с </w:t>
      </w:r>
      <w:proofErr w:type="spellStart"/>
      <w:r>
        <w:t>Гобузовой</w:t>
      </w:r>
      <w:proofErr w:type="spellEnd"/>
      <w:r>
        <w:t xml:space="preserve"> Т.И. деятельности достигнуты. Программа наставничества может быть завершена досрочно. </w:t>
      </w:r>
    </w:p>
    <w:sectPr w:rsidR="00650BF3" w:rsidRPr="00650BF3">
      <w:pgSz w:w="11906" w:h="16838"/>
      <w:pgMar w:top="1145" w:right="848" w:bottom="1157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694"/>
    <w:multiLevelType w:val="hybridMultilevel"/>
    <w:tmpl w:val="E47E6A1E"/>
    <w:lvl w:ilvl="0" w:tplc="A2F03D18">
      <w:start w:val="1"/>
      <w:numFmt w:val="bullet"/>
      <w:lvlText w:val="•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632DE">
      <w:start w:val="1"/>
      <w:numFmt w:val="bullet"/>
      <w:lvlText w:val="-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16CB44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47108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093EC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2F46C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AA5DE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A6CB0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3698F2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E4"/>
    <w:rsid w:val="000C6624"/>
    <w:rsid w:val="003809E4"/>
    <w:rsid w:val="00650BF3"/>
    <w:rsid w:val="009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0A9A"/>
  <w15:docId w15:val="{175FC004-422B-4B91-BCFD-2CC57644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8"/>
      <w:ind w:left="15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 Никита Станиславович</dc:creator>
  <cp:keywords/>
  <cp:lastModifiedBy>Пользователь</cp:lastModifiedBy>
  <cp:revision>5</cp:revision>
  <dcterms:created xsi:type="dcterms:W3CDTF">2023-01-16T10:46:00Z</dcterms:created>
  <dcterms:modified xsi:type="dcterms:W3CDTF">2023-03-09T13:08:00Z</dcterms:modified>
</cp:coreProperties>
</file>