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83E3" w14:textId="77777777" w:rsidR="00F21611" w:rsidRPr="00F21611" w:rsidRDefault="00F21611" w:rsidP="00F21611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F2161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Проводится набор в ВУЗы МЧС России</w:t>
      </w:r>
    </w:p>
    <w:p w14:paraId="1427686B" w14:textId="77777777" w:rsidR="00F21611" w:rsidRPr="00F21611" w:rsidRDefault="00F21611" w:rsidP="00F21611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F21611"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607D3B22" wp14:editId="7832F942">
            <wp:extent cx="1964613" cy="1309742"/>
            <wp:effectExtent l="0" t="0" r="0" b="5080"/>
            <wp:docPr id="1" name="Рисунок 1" descr="Проводится набор в ВУЗы МЧС России">
              <a:hlinkClick xmlns:a="http://schemas.openxmlformats.org/drawingml/2006/main" r:id="rId4" tooltip="&quot;Проводится набор в ВУЗы МЧС Росси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одится набор в ВУЗы МЧС России">
                      <a:hlinkClick r:id="rId4" tooltip="&quot;Проводится набор в ВУЗы МЧС Росси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26" cy="132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D17EC" w14:textId="569143AC" w:rsidR="00F21611" w:rsidRPr="00F21611" w:rsidRDefault="00F21611" w:rsidP="00F2161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МЧС России по Самарской области проводит набор кандидатов из числа учащихся 11-х классов общеобразовательных учреждений, а также выпускников профессиональных образовательных учреждений на обучение по очной форме в образовательные организации высшего образования МЧС России.</w:t>
      </w:r>
    </w:p>
    <w:p w14:paraId="2E9B9340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Академия Государственной противопожарной службы МЧС России </w:t>
      </w:r>
      <w:r w:rsidRPr="00F21611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lang w:eastAsia="ru-RU"/>
        </w:rPr>
        <w:t>(г. Москва):</w:t>
      </w:r>
    </w:p>
    <w:p w14:paraId="216CC1EA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Пожарная безопасность (специалитет, 5 лет).</w:t>
      </w:r>
    </w:p>
    <w:p w14:paraId="6457E24E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конкурсе на поступление:</w:t>
      </w:r>
    </w:p>
    <w:p w14:paraId="1A91C24C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Русский язык – 40 баллов;</w:t>
      </w:r>
    </w:p>
    <w:p w14:paraId="64D7B007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Математика – 39 баллов;</w:t>
      </w:r>
    </w:p>
    <w:p w14:paraId="4188F541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Физика – 39 баллов.</w:t>
      </w:r>
    </w:p>
    <w:p w14:paraId="3E3589FE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вступительные испытания: Математика, Физическая культура.</w:t>
      </w:r>
    </w:p>
    <w:p w14:paraId="26FBA4C6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Техносферная безопасность (бакалавриат, 4 года).</w:t>
      </w:r>
    </w:p>
    <w:p w14:paraId="1EED0F0E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конкурсе на поступление:</w:t>
      </w:r>
    </w:p>
    <w:p w14:paraId="07675EBC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Русский язык – 40 баллов;</w:t>
      </w:r>
    </w:p>
    <w:p w14:paraId="23AA1330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Математика – 39 баллов;</w:t>
      </w:r>
    </w:p>
    <w:p w14:paraId="4EAED774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Физика – 39 баллов.</w:t>
      </w:r>
    </w:p>
    <w:p w14:paraId="248C4DC4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вступительные испытания: Математика, Физическая культура.</w:t>
      </w:r>
    </w:p>
    <w:p w14:paraId="35901CC3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Санкт-Петербургский университет Государственной противопожарной службы МЧС России имени Героя Российской Федерации </w:t>
      </w:r>
      <w:r w:rsidRPr="00F21611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lang w:eastAsia="ru-RU"/>
        </w:rPr>
        <w:t>генерала армии Е.Н. Зиничева </w:t>
      </w:r>
      <w:proofErr w:type="gramStart"/>
      <w:r w:rsidRPr="00F21611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lang w:eastAsia="ru-RU"/>
        </w:rPr>
        <w:t xml:space="preserve">   (</w:t>
      </w:r>
      <w:proofErr w:type="gramEnd"/>
      <w:r w:rsidRPr="00F21611">
        <w:rPr>
          <w:rFonts w:ascii="Times New Roman" w:hAnsi="Times New Roman" w:cs="Times New Roman"/>
          <w:b/>
          <w:bCs/>
          <w:spacing w:val="3"/>
          <w:sz w:val="24"/>
          <w:szCs w:val="24"/>
          <w:bdr w:val="none" w:sz="0" w:space="0" w:color="auto" w:frame="1"/>
          <w:lang w:eastAsia="ru-RU"/>
        </w:rPr>
        <w:t>г. Санкт-Петербург)</w:t>
      </w:r>
    </w:p>
    <w:p w14:paraId="74AC4665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ки – Государственное и муниципальное управление (бакалавриат, 4 года).</w:t>
      </w:r>
    </w:p>
    <w:p w14:paraId="10157D91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конкурсе на поступление:</w:t>
      </w:r>
    </w:p>
    <w:p w14:paraId="237ED44E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Русский язык – 40 баллов;</w:t>
      </w:r>
    </w:p>
    <w:p w14:paraId="53A389C1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Математика – 39 баллов;</w:t>
      </w:r>
    </w:p>
    <w:p w14:paraId="43E88DA6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Обществознание – 45 баллов.</w:t>
      </w:r>
    </w:p>
    <w:p w14:paraId="4B8EFFA8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вступительные испытания: Математика, Физическая культура.</w:t>
      </w:r>
    </w:p>
    <w:p w14:paraId="47F2AE84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Техносферная безопасность (бакалавриат, 4 года).</w:t>
      </w:r>
    </w:p>
    <w:p w14:paraId="441DD9AA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конкурсе на поступление:</w:t>
      </w:r>
    </w:p>
    <w:p w14:paraId="4834352F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Русский язык – 40 баллов;</w:t>
      </w:r>
    </w:p>
    <w:p w14:paraId="15E93188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Математика – 39 баллов;</w:t>
      </w:r>
    </w:p>
    <w:p w14:paraId="2E1DDFA3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Физика – 39 баллов.</w:t>
      </w:r>
    </w:p>
    <w:p w14:paraId="4B1930A7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вступительные испытания: Математика, Физическая культура.</w:t>
      </w:r>
    </w:p>
    <w:p w14:paraId="206C589A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Судебная экспертиза (специалитет, 5 лет).</w:t>
      </w:r>
    </w:p>
    <w:p w14:paraId="778FCEEE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конкурсе на поступление:</w:t>
      </w:r>
    </w:p>
    <w:p w14:paraId="63026922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Русский язык – 40 баллов;</w:t>
      </w:r>
    </w:p>
    <w:p w14:paraId="6E88341C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Обществознание – 45 баллов;</w:t>
      </w:r>
    </w:p>
    <w:p w14:paraId="7A44128D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История – 35 баллов.</w:t>
      </w:r>
    </w:p>
    <w:p w14:paraId="20889925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вступительные испытания: Математика, Физическая культура.</w:t>
      </w:r>
    </w:p>
    <w:p w14:paraId="3367E5E7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ки – Системный анализ и управление (бакалавриат, 4 года).</w:t>
      </w:r>
    </w:p>
    <w:p w14:paraId="33EB9101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рсе на поступление:</w:t>
      </w:r>
    </w:p>
    <w:p w14:paraId="6F26B524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Русский язык – 40 баллов;</w:t>
      </w:r>
    </w:p>
    <w:p w14:paraId="3B0027DB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Математика – 39 баллов;</w:t>
      </w:r>
    </w:p>
    <w:p w14:paraId="1005C71E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Физика – 39 баллов.</w:t>
      </w:r>
    </w:p>
    <w:p w14:paraId="48B4731C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ительные испытания: Математика, Физическая культура.</w:t>
      </w:r>
    </w:p>
    <w:p w14:paraId="4DB0CF44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Ивановская пожарно-с</w:t>
      </w:r>
      <w:r w:rsidRPr="00F21611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softHyphen/>
        <w:t>пасательная академия Государственной прот</w:t>
      </w:r>
      <w:r w:rsidRPr="00F21611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softHyphen/>
        <w:t>ивопожарной службы МЧС России (г. Иваново)</w:t>
      </w:r>
    </w:p>
    <w:p w14:paraId="130C323B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Пожарная безопасность (специалитет, 5 лет).</w:t>
      </w:r>
    </w:p>
    <w:p w14:paraId="55EFC2B2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конкурсе на поступление:</w:t>
      </w:r>
    </w:p>
    <w:p w14:paraId="6A0D0885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Русский язык – 40 баллов;</w:t>
      </w:r>
    </w:p>
    <w:p w14:paraId="110CB8B3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Математика – 39 баллов;</w:t>
      </w:r>
    </w:p>
    <w:p w14:paraId="30167176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Физика – 39 баллов.</w:t>
      </w:r>
    </w:p>
    <w:p w14:paraId="680B8BD0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вступительные испытания: Математика, Физическая культура.</w:t>
      </w:r>
    </w:p>
    <w:p w14:paraId="1DFFA380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Техносферная безопасность (бакалавриат, 4 года).</w:t>
      </w:r>
    </w:p>
    <w:p w14:paraId="73301F6B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конкурсе на поступление:</w:t>
      </w:r>
    </w:p>
    <w:p w14:paraId="1832355F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Русский язык – 40 баллов;</w:t>
      </w:r>
    </w:p>
    <w:p w14:paraId="59364DC2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Математика – 39 баллов;</w:t>
      </w:r>
    </w:p>
    <w:p w14:paraId="1351F9ED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Физика – 39 баллов.</w:t>
      </w:r>
    </w:p>
    <w:p w14:paraId="4AEDA288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вступительные испытания: Математика, Физическая культура.</w:t>
      </w:r>
    </w:p>
    <w:p w14:paraId="19812668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Уральский институт Государственной противопожарной службы МЧС России (г. Екатеринбург)</w:t>
      </w:r>
    </w:p>
    <w:p w14:paraId="0AAB25F2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 – Пожарная безопасность (специалитет, 5 лет).</w:t>
      </w:r>
    </w:p>
    <w:p w14:paraId="62DB774C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Минимальный балл ЕГЭ для участия в конкурсе на поступление:</w:t>
      </w:r>
    </w:p>
    <w:p w14:paraId="187C9C44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Русский язык – 40 баллов;</w:t>
      </w:r>
    </w:p>
    <w:p w14:paraId="7F83A7A1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Математика – 39 баллов;</w:t>
      </w:r>
    </w:p>
    <w:p w14:paraId="78C2BDE7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Физика – 39 баллов.</w:t>
      </w:r>
    </w:p>
    <w:p w14:paraId="61FC2ED7" w14:textId="77777777" w:rsidR="00F21611" w:rsidRPr="00F21611" w:rsidRDefault="00F21611" w:rsidP="00F216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Дополнительные вступительные испытания: Математика, Физическая культура.</w:t>
      </w:r>
    </w:p>
    <w:p w14:paraId="229DEBEA" w14:textId="77777777" w:rsidR="00F21611" w:rsidRPr="00F21611" w:rsidRDefault="00F21611" w:rsidP="00F2161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Выпускники школ поступают по целевой программе за счет Главного управления МЧС России по Самарской области.</w:t>
      </w:r>
    </w:p>
    <w:p w14:paraId="1F702283" w14:textId="77777777" w:rsidR="00F21611" w:rsidRPr="00F21611" w:rsidRDefault="00F21611" w:rsidP="00F2161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В период обучения обеспечиваются жильем, денежным довольствием, форменным обмундированием, питанием.</w:t>
      </w:r>
    </w:p>
    <w:p w14:paraId="2BE8BF67" w14:textId="77777777" w:rsidR="00F21611" w:rsidRPr="00F21611" w:rsidRDefault="00F21611" w:rsidP="00F2161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По окончании учебного заведения выпускнику присваивается звание «лейтенант внутренней службы», и он направляется для дальнейшего прохождения службы в Главное управления МЧС России по Самарской области.</w:t>
      </w:r>
    </w:p>
    <w:p w14:paraId="1B0394A8" w14:textId="77777777" w:rsidR="00F21611" w:rsidRPr="00F21611" w:rsidRDefault="00F21611" w:rsidP="00F2161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На весь период обучения и прохождения службы по окончании учебного заведения действует отсрочка от призыва на срочную военную службу.</w:t>
      </w:r>
    </w:p>
    <w:p w14:paraId="736ABA62" w14:textId="77777777" w:rsidR="00F21611" w:rsidRPr="00F21611" w:rsidRDefault="00F21611" w:rsidP="00F2161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21611">
        <w:rPr>
          <w:rFonts w:ascii="Times New Roman" w:hAnsi="Times New Roman" w:cs="Times New Roman"/>
          <w:sz w:val="24"/>
          <w:szCs w:val="24"/>
          <w:lang w:eastAsia="ru-RU"/>
        </w:rPr>
        <w:t>По всем организацион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ным вопросам, касающ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имся поступления в высшие учебные заведе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ния Государственной противопожарной служ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бы МЧС России, обращ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айтесь по адресу: г. Самара, ул. </w:t>
      </w:r>
      <w:proofErr w:type="spellStart"/>
      <w:r w:rsidRPr="00F21611">
        <w:rPr>
          <w:rFonts w:ascii="Times New Roman" w:hAnsi="Times New Roman" w:cs="Times New Roman"/>
          <w:sz w:val="24"/>
          <w:szCs w:val="24"/>
          <w:lang w:eastAsia="ru-RU"/>
        </w:rPr>
        <w:t>Галакти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оновская</w:t>
      </w:r>
      <w:proofErr w:type="spellEnd"/>
      <w:r w:rsidRPr="00F21611">
        <w:rPr>
          <w:rFonts w:ascii="Times New Roman" w:hAnsi="Times New Roman" w:cs="Times New Roman"/>
          <w:sz w:val="24"/>
          <w:szCs w:val="24"/>
          <w:lang w:eastAsia="ru-RU"/>
        </w:rPr>
        <w:t xml:space="preserve"> 193, Главное управление МЧС Рос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сии по Самарской обл</w:t>
      </w:r>
      <w:r w:rsidRPr="00F21611">
        <w:rPr>
          <w:rFonts w:ascii="Times New Roman" w:hAnsi="Times New Roman" w:cs="Times New Roman"/>
          <w:sz w:val="24"/>
          <w:szCs w:val="24"/>
          <w:lang w:eastAsia="ru-RU"/>
        </w:rPr>
        <w:softHyphen/>
        <w:t>асти, т. (846) 338-96-16 – Ерохин Константин Юрьевич.</w:t>
      </w:r>
    </w:p>
    <w:p w14:paraId="35F062F1" w14:textId="77777777" w:rsidR="002C5117" w:rsidRDefault="002C5117"/>
    <w:sectPr w:rsidR="002C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EB"/>
    <w:rsid w:val="000F2DEB"/>
    <w:rsid w:val="002C5117"/>
    <w:rsid w:val="00CF7EF2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356F8-177A-4893-848A-4F923CDC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0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28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3781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954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6843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6692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63.mchs.gov.ru/uploads/resize_cache/news/2023-01-17/provoditsya-nabor-v-vuzy-mchs-rossii_16739583601341849192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3</cp:revision>
  <dcterms:created xsi:type="dcterms:W3CDTF">2023-01-18T11:39:00Z</dcterms:created>
  <dcterms:modified xsi:type="dcterms:W3CDTF">2023-01-18T11:45:00Z</dcterms:modified>
</cp:coreProperties>
</file>